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9B" w:rsidRDefault="00A4429B" w:rsidP="00A4429B">
      <w:pPr>
        <w:widowControl/>
        <w:spacing w:line="600" w:lineRule="atLeast"/>
        <w:jc w:val="center"/>
        <w:outlineLvl w:val="1"/>
        <w:rPr>
          <w:rFonts w:ascii="ＭＳ Ｐゴシック" w:eastAsia="ＭＳ Ｐゴシック" w:hAnsi="ＭＳ Ｐゴシック" w:cs="ＭＳ Ｐゴシック"/>
          <w:b/>
          <w:bCs/>
          <w:color w:val="2E2E2E"/>
          <w:kern w:val="0"/>
          <w:sz w:val="38"/>
          <w:szCs w:val="38"/>
        </w:rPr>
      </w:pPr>
      <w:r w:rsidRPr="00A4429B">
        <w:rPr>
          <w:rFonts w:ascii="ＭＳ Ｐゴシック" w:eastAsia="ＭＳ Ｐゴシック" w:hAnsi="ＭＳ Ｐゴシック" w:cs="ＭＳ Ｐゴシック"/>
          <w:b/>
          <w:bCs/>
          <w:color w:val="2E2E2E"/>
          <w:kern w:val="0"/>
          <w:sz w:val="38"/>
          <w:szCs w:val="38"/>
        </w:rPr>
        <w:t>全国私立中学校テニス選手権東京都予選大会要項</w:t>
      </w:r>
    </w:p>
    <w:p w:rsidR="00A4429B" w:rsidRDefault="00A4429B" w:rsidP="00A4429B">
      <w:pPr>
        <w:widowControl/>
        <w:shd w:val="clear" w:color="auto" w:fill="FFFFFF"/>
        <w:spacing w:line="260" w:lineRule="exact"/>
        <w:jc w:val="left"/>
        <w:rPr>
          <w:rFonts w:ascii="メイリオ" w:eastAsia="メイリオ" w:hAnsi="メイリオ" w:cs="ＭＳ Ｐゴシック"/>
          <w:color w:val="000000"/>
          <w:kern w:val="0"/>
          <w:sz w:val="22"/>
        </w:rPr>
      </w:pPr>
      <w:bookmarkStart w:id="0" w:name="_GoBack"/>
      <w:bookmarkEnd w:id="0"/>
    </w:p>
    <w:p w:rsidR="00A4429B" w:rsidRPr="00A4429B" w:rsidRDefault="00A4429B" w:rsidP="00A4429B">
      <w:pPr>
        <w:widowControl/>
        <w:shd w:val="clear" w:color="auto" w:fill="FFFFFF"/>
        <w:spacing w:line="260" w:lineRule="exact"/>
        <w:jc w:val="left"/>
        <w:rPr>
          <w:rFonts w:ascii="メイリオ" w:eastAsia="メイリオ" w:hAnsi="メイリオ" w:cs="ＭＳ Ｐゴシック"/>
          <w:color w:val="000000"/>
          <w:kern w:val="0"/>
          <w:sz w:val="22"/>
        </w:rPr>
      </w:pPr>
      <w:r w:rsidRPr="00A4429B">
        <w:rPr>
          <w:rFonts w:ascii="メイリオ" w:eastAsia="メイリオ" w:hAnsi="メイリオ" w:cs="ＭＳ Ｐゴシック" w:hint="eastAsia"/>
          <w:color w:val="000000"/>
          <w:kern w:val="0"/>
          <w:sz w:val="22"/>
        </w:rPr>
        <w:t>1.主　催　：東京都私立中学高等学校テニス連盟</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2.運　営　：全国私立中学校テニス選手権東京都予選大会運営委員会</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3.日　程　：9/19（日）</w:t>
      </w:r>
      <w:r>
        <w:rPr>
          <w:rFonts w:ascii="メイリオ" w:eastAsia="メイリオ" w:hAnsi="メイリオ" w:cs="ＭＳ Ｐゴシック" w:hint="eastAsia"/>
          <w:color w:val="000000"/>
          <w:kern w:val="0"/>
          <w:sz w:val="22"/>
        </w:rPr>
        <w:t>・</w:t>
      </w:r>
      <w:r w:rsidRPr="00A4429B">
        <w:rPr>
          <w:rFonts w:ascii="メイリオ" w:eastAsia="メイリオ" w:hAnsi="メイリオ" w:cs="ＭＳ Ｐゴシック" w:hint="eastAsia"/>
          <w:color w:val="000000"/>
          <w:kern w:val="0"/>
          <w:sz w:val="22"/>
        </w:rPr>
        <w:t>20（月祝）・23（木祝）・26（日）・10/1（金祝）・2</w:t>
      </w:r>
      <w:r>
        <w:rPr>
          <w:rFonts w:ascii="メイリオ" w:eastAsia="メイリオ" w:hAnsi="メイリオ" w:cs="ＭＳ Ｐゴシック" w:hint="eastAsia"/>
          <w:color w:val="000000"/>
          <w:kern w:val="0"/>
          <w:sz w:val="22"/>
        </w:rPr>
        <w:t>（土）</w:t>
      </w:r>
      <w:r w:rsidRPr="00A4429B">
        <w:rPr>
          <w:rFonts w:ascii="メイリオ" w:eastAsia="メイリオ" w:hAnsi="メイリオ" w:cs="ＭＳ Ｐゴシック" w:hint="eastAsia"/>
          <w:color w:val="000000"/>
          <w:kern w:val="0"/>
          <w:sz w:val="22"/>
        </w:rPr>
        <w:t>9(土)</w:t>
      </w:r>
    </w:p>
    <w:p w:rsidR="00A4429B" w:rsidRPr="00A4429B" w:rsidRDefault="00A4429B" w:rsidP="00A4429B">
      <w:pPr>
        <w:widowControl/>
        <w:shd w:val="clear" w:color="auto" w:fill="FFFFFF"/>
        <w:spacing w:line="260" w:lineRule="exact"/>
        <w:ind w:firstLineChars="600" w:firstLine="1320"/>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＊中体連新人団体大会の日程考慮をします。</w:t>
      </w:r>
    </w:p>
    <w:p w:rsidR="00A4429B" w:rsidRPr="00A4429B" w:rsidRDefault="00A4429B" w:rsidP="00A4429B">
      <w:pPr>
        <w:widowControl/>
        <w:shd w:val="clear" w:color="auto" w:fill="FFFFFF"/>
        <w:spacing w:line="260" w:lineRule="exact"/>
        <w:ind w:firstLineChars="600" w:firstLine="1320"/>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＊文化祭等の学校行事については可能な範囲で考慮します。</w:t>
      </w:r>
    </w:p>
    <w:p w:rsidR="00A4429B" w:rsidRPr="00A4429B" w:rsidRDefault="00A4429B" w:rsidP="00A4429B">
      <w:pPr>
        <w:widowControl/>
        <w:shd w:val="clear" w:color="auto" w:fill="FFFFFF"/>
        <w:spacing w:line="260" w:lineRule="exact"/>
        <w:ind w:firstLineChars="600" w:firstLine="1320"/>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＊大会期間中の日程変更については随時該当校へ連絡し調整します。</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4.会　場　：参加校テニスコート・外部公営テニスコート　他</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5.種　目　：団体戦（男子・女子）2ダブルス・１シングルス勝ち残りトーナメント</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6.大会規則：東京都中体連テニス専門部、東京私立中高テニス連盟試合規則に準ずる。</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7.競技方法：</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FFFFFF"/>
          <w:kern w:val="0"/>
          <w:sz w:val="22"/>
        </w:rPr>
        <w:t>＿</w:t>
      </w:r>
      <w:r w:rsidRPr="00A4429B">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 xml:space="preserve">　　</w:t>
      </w:r>
      <w:r w:rsidRPr="00A4429B">
        <w:rPr>
          <w:rFonts w:ascii="メイリオ" w:eastAsia="メイリオ" w:hAnsi="メイリオ" w:cs="ＭＳ Ｐゴシック" w:hint="eastAsia"/>
          <w:color w:val="000000"/>
          <w:kern w:val="0"/>
          <w:sz w:val="22"/>
        </w:rPr>
        <w:t>①１セットマッチ（12ポイントタイブレーク）※コロナ禍による変更もありうる。</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FFFFFF"/>
          <w:kern w:val="0"/>
          <w:sz w:val="22"/>
        </w:rPr>
        <w:t>＿</w:t>
      </w:r>
      <w:r w:rsidRPr="00A4429B">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 xml:space="preserve">　　</w:t>
      </w:r>
      <w:r w:rsidRPr="00A4429B">
        <w:rPr>
          <w:rFonts w:ascii="メイリオ" w:eastAsia="メイリオ" w:hAnsi="メイリオ" w:cs="ＭＳ Ｐゴシック" w:hint="eastAsia"/>
          <w:color w:val="000000"/>
          <w:kern w:val="0"/>
          <w:sz w:val="22"/>
        </w:rPr>
        <w:t>②審判は、セルフジャッジで行います。</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FFFFFF"/>
          <w:kern w:val="0"/>
          <w:sz w:val="22"/>
        </w:rPr>
        <w:t>＿</w:t>
      </w:r>
      <w:r w:rsidRPr="00A4429B">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 xml:space="preserve">　　</w:t>
      </w:r>
      <w:r w:rsidRPr="00A4429B">
        <w:rPr>
          <w:rFonts w:ascii="メイリオ" w:eastAsia="メイリオ" w:hAnsi="メイリオ" w:cs="ＭＳ Ｐゴシック" w:hint="eastAsia"/>
          <w:color w:val="000000"/>
          <w:kern w:val="0"/>
          <w:sz w:val="22"/>
        </w:rPr>
        <w:t>③同一選手が単・複を兼ねて出場することはできない。</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FFFFFF"/>
          <w:kern w:val="0"/>
          <w:sz w:val="22"/>
        </w:rPr>
        <w:t>＿</w:t>
      </w:r>
      <w:r w:rsidRPr="00A4429B">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 xml:space="preserve">　　</w:t>
      </w:r>
      <w:r w:rsidRPr="00A4429B">
        <w:rPr>
          <w:rFonts w:ascii="メイリオ" w:eastAsia="メイリオ" w:hAnsi="メイリオ" w:cs="ＭＳ Ｐゴシック" w:hint="eastAsia"/>
          <w:color w:val="000000"/>
          <w:kern w:val="0"/>
          <w:sz w:val="22"/>
        </w:rPr>
        <w:t>④オーダーは選手の登録順位を遵守すること。※順不同ではありません。</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FFFFFF"/>
          <w:kern w:val="0"/>
          <w:sz w:val="22"/>
        </w:rPr>
        <w:t>＿</w:t>
      </w:r>
      <w:r w:rsidRPr="00A4429B">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 xml:space="preserve">　　　　</w:t>
      </w:r>
      <w:r w:rsidRPr="00A4429B">
        <w:rPr>
          <w:rFonts w:ascii="メイリオ" w:eastAsia="メイリオ" w:hAnsi="メイリオ" w:cs="ＭＳ Ｐゴシック" w:hint="eastAsia"/>
          <w:color w:val="000000"/>
          <w:kern w:val="0"/>
          <w:sz w:val="22"/>
        </w:rPr>
        <w:t>（ダブルスは上位の順位登録者を含む組をＤ１として下さい）</w:t>
      </w:r>
    </w:p>
    <w:p w:rsidR="00A4429B" w:rsidRDefault="00A4429B" w:rsidP="00A4429B">
      <w:pPr>
        <w:widowControl/>
        <w:shd w:val="clear" w:color="auto" w:fill="FFFFFF"/>
        <w:spacing w:line="260" w:lineRule="exact"/>
        <w:jc w:val="left"/>
        <w:rPr>
          <w:rFonts w:ascii="メイリオ" w:eastAsia="メイリオ" w:hAnsi="メイリオ" w:cs="ＭＳ Ｐゴシック"/>
          <w:color w:val="000000"/>
          <w:kern w:val="0"/>
          <w:sz w:val="22"/>
        </w:rPr>
      </w:pPr>
      <w:r w:rsidRPr="00A4429B">
        <w:rPr>
          <w:rFonts w:ascii="メイリオ" w:eastAsia="メイリオ" w:hAnsi="メイリオ" w:cs="ＭＳ Ｐゴシック" w:hint="eastAsia"/>
          <w:color w:val="000000"/>
          <w:kern w:val="0"/>
          <w:sz w:val="22"/>
        </w:rPr>
        <w:t>8.留 意 点：関東テニス協会のジュニアシングルスポイントを有する選手がいる場合は、ポイントの高い</w:t>
      </w:r>
    </w:p>
    <w:p w:rsidR="00A4429B" w:rsidRPr="00A4429B" w:rsidRDefault="00A4429B" w:rsidP="00A4429B">
      <w:pPr>
        <w:widowControl/>
        <w:shd w:val="clear" w:color="auto" w:fill="FFFFFF"/>
        <w:spacing w:line="260" w:lineRule="exact"/>
        <w:ind w:firstLineChars="600" w:firstLine="1320"/>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順に登録し、次いでジュニアポイントを有しない選手を校内順位に準じて登録をすること。</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9.参加資格：</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FFFFFF"/>
          <w:kern w:val="0"/>
          <w:sz w:val="22"/>
        </w:rPr>
        <w:t>＿</w:t>
      </w:r>
      <w:r w:rsidRPr="00A4429B">
        <w:rPr>
          <w:rFonts w:ascii="メイリオ" w:eastAsia="メイリオ" w:hAnsi="メイリオ" w:cs="ＭＳ Ｐゴシック" w:hint="eastAsia"/>
          <w:color w:val="000000"/>
          <w:kern w:val="0"/>
          <w:sz w:val="22"/>
        </w:rPr>
        <w:t xml:space="preserve">　①東京都私中高テニス連盟に加盟している私立中学校（中等教育学校を含む）。</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FFFFFF"/>
          <w:kern w:val="0"/>
          <w:sz w:val="22"/>
        </w:rPr>
        <w:t>＿</w:t>
      </w:r>
      <w:r w:rsidRPr="00A4429B">
        <w:rPr>
          <w:rFonts w:ascii="メイリオ" w:eastAsia="メイリオ" w:hAnsi="メイリオ" w:cs="ＭＳ Ｐゴシック" w:hint="eastAsia"/>
          <w:color w:val="000000"/>
          <w:kern w:val="0"/>
          <w:sz w:val="22"/>
        </w:rPr>
        <w:t xml:space="preserve">　②心身共に健全で学校長が認めた中学１・２年生の生徒。</w:t>
      </w:r>
    </w:p>
    <w:p w:rsidR="00A4429B" w:rsidRPr="00A4429B" w:rsidRDefault="00A4429B" w:rsidP="00A4429B">
      <w:pPr>
        <w:widowControl/>
        <w:shd w:val="clear" w:color="auto" w:fill="FFFFFF"/>
        <w:spacing w:line="260" w:lineRule="exact"/>
        <w:jc w:val="left"/>
        <w:rPr>
          <w:rFonts w:ascii="メイリオ" w:eastAsia="メイリオ" w:hAnsi="メイリオ" w:cs="ＭＳ Ｐゴシック" w:hint="eastAsia"/>
          <w:color w:val="000000"/>
          <w:kern w:val="0"/>
          <w:sz w:val="22"/>
        </w:rPr>
      </w:pPr>
      <w:r w:rsidRPr="00A4429B">
        <w:rPr>
          <w:rFonts w:ascii="メイリオ" w:eastAsia="メイリオ" w:hAnsi="メイリオ" w:cs="ＭＳ Ｐゴシック" w:hint="eastAsia"/>
          <w:color w:val="000000"/>
          <w:kern w:val="0"/>
          <w:sz w:val="22"/>
        </w:rPr>
        <w:t>10.表　　彰 ：東京都私立中高テニス連盟より1～3位に賞状を授与</w:t>
      </w:r>
    </w:p>
    <w:p w:rsidR="00A4429B" w:rsidRPr="00A4429B" w:rsidRDefault="00A4429B" w:rsidP="00A4429B">
      <w:pPr>
        <w:pStyle w:val="Web"/>
        <w:shd w:val="clear" w:color="auto" w:fill="FFFFFF"/>
        <w:spacing w:before="0" w:beforeAutospacing="0" w:after="0" w:afterAutospacing="0" w:line="260" w:lineRule="exact"/>
        <w:rPr>
          <w:rFonts w:ascii="メイリオ" w:eastAsia="メイリオ" w:hAnsi="メイリオ"/>
          <w:sz w:val="22"/>
          <w:szCs w:val="22"/>
        </w:rPr>
      </w:pPr>
      <w:r w:rsidRPr="00A4429B">
        <w:rPr>
          <w:rFonts w:ascii="メイリオ" w:eastAsia="メイリオ" w:hAnsi="メイリオ" w:hint="eastAsia"/>
          <w:sz w:val="22"/>
          <w:szCs w:val="22"/>
        </w:rPr>
        <w:t>11.</w:t>
      </w:r>
      <w:r w:rsidRPr="00A4429B">
        <w:rPr>
          <w:rStyle w:val="a3"/>
          <w:rFonts w:ascii="メイリオ" w:eastAsia="メイリオ" w:hAnsi="メイリオ" w:hint="eastAsia"/>
          <w:b w:val="0"/>
          <w:sz w:val="22"/>
          <w:szCs w:val="22"/>
        </w:rPr>
        <w:t xml:space="preserve">申込方法：WEBエントリー　</w:t>
      </w:r>
      <w:r>
        <w:rPr>
          <w:rStyle w:val="a3"/>
          <w:rFonts w:ascii="メイリオ" w:eastAsia="メイリオ" w:hAnsi="メイリオ" w:hint="eastAsia"/>
          <w:b w:val="0"/>
          <w:sz w:val="22"/>
          <w:szCs w:val="22"/>
        </w:rPr>
        <w:t>8/31迄</w:t>
      </w:r>
    </w:p>
    <w:p w:rsidR="00A4429B" w:rsidRDefault="00A4429B" w:rsidP="00A4429B">
      <w:pPr>
        <w:pStyle w:val="Web"/>
        <w:shd w:val="clear" w:color="auto" w:fill="FFFFFF"/>
        <w:spacing w:before="0" w:beforeAutospacing="0" w:after="0" w:afterAutospacing="0" w:line="260" w:lineRule="exact"/>
        <w:rPr>
          <w:rStyle w:val="a3"/>
          <w:rFonts w:ascii="メイリオ" w:eastAsia="メイリオ" w:hAnsi="メイリオ"/>
          <w:b w:val="0"/>
          <w:sz w:val="22"/>
          <w:szCs w:val="22"/>
        </w:rPr>
      </w:pPr>
    </w:p>
    <w:p w:rsidR="00A4429B" w:rsidRPr="00A4429B" w:rsidRDefault="00A4429B" w:rsidP="00A4429B">
      <w:pPr>
        <w:pStyle w:val="Web"/>
        <w:shd w:val="clear" w:color="auto" w:fill="FFFFFF"/>
        <w:spacing w:before="0" w:beforeAutospacing="0" w:after="0" w:afterAutospacing="0" w:line="260" w:lineRule="exact"/>
        <w:ind w:leftChars="700" w:left="1690" w:hangingChars="100" w:hanging="220"/>
        <w:rPr>
          <w:rFonts w:ascii="メイリオ" w:eastAsia="メイリオ" w:hAnsi="メイリオ" w:hint="eastAsia"/>
          <w:sz w:val="22"/>
          <w:szCs w:val="22"/>
        </w:rPr>
      </w:pPr>
      <w:r w:rsidRPr="00A4429B">
        <w:rPr>
          <w:rStyle w:val="a3"/>
          <w:rFonts w:ascii="メイリオ" w:eastAsia="メイリオ" w:hAnsi="メイリオ" w:hint="eastAsia"/>
          <w:b w:val="0"/>
          <w:sz w:val="22"/>
          <w:szCs w:val="22"/>
        </w:rPr>
        <w:t>※エントリー内容送信後に表示されるリンク先（パスワードも表示）から参加費をコンビニ決済で払い込んでください。</w:t>
      </w:r>
    </w:p>
    <w:p w:rsidR="00A4429B" w:rsidRPr="00A4429B" w:rsidRDefault="00A4429B" w:rsidP="00A4429B">
      <w:pPr>
        <w:pStyle w:val="Web"/>
        <w:shd w:val="clear" w:color="auto" w:fill="FFFFFF"/>
        <w:spacing w:before="0" w:beforeAutospacing="0" w:after="0" w:afterAutospacing="0" w:line="260" w:lineRule="exact"/>
        <w:ind w:firstLineChars="500" w:firstLine="1100"/>
        <w:rPr>
          <w:rFonts w:ascii="メイリオ" w:eastAsia="メイリオ" w:hAnsi="メイリオ" w:hint="eastAsia"/>
          <w:sz w:val="22"/>
          <w:szCs w:val="22"/>
        </w:rPr>
      </w:pPr>
      <w:r w:rsidRPr="00A4429B">
        <w:rPr>
          <w:rFonts w:ascii="メイリオ" w:eastAsia="メイリオ" w:hAnsi="メイリオ" w:hint="eastAsia"/>
          <w:sz w:val="22"/>
          <w:szCs w:val="22"/>
        </w:rPr>
        <w:t>※手続き後、払込期日を過ぎるとコンビニでの決済ができません。</w:t>
      </w:r>
    </w:p>
    <w:p w:rsidR="00A4429B" w:rsidRPr="00A4429B" w:rsidRDefault="00A4429B" w:rsidP="00A4429B">
      <w:pPr>
        <w:pStyle w:val="Web"/>
        <w:shd w:val="clear" w:color="auto" w:fill="FFFFFF"/>
        <w:spacing w:before="0" w:beforeAutospacing="0" w:after="0" w:afterAutospacing="0" w:line="260" w:lineRule="exact"/>
        <w:ind w:firstLineChars="500" w:firstLine="1100"/>
        <w:rPr>
          <w:rFonts w:ascii="メイリオ" w:eastAsia="メイリオ" w:hAnsi="メイリオ" w:hint="eastAsia"/>
          <w:sz w:val="22"/>
          <w:szCs w:val="22"/>
        </w:rPr>
      </w:pPr>
      <w:r w:rsidRPr="00A4429B">
        <w:rPr>
          <w:rFonts w:ascii="メイリオ" w:eastAsia="メイリオ" w:hAnsi="メイリオ" w:hint="eastAsia"/>
          <w:sz w:val="22"/>
          <w:szCs w:val="22"/>
        </w:rPr>
        <w:t>※二重支払い等の決済があった場合には返金はできません。</w:t>
      </w:r>
    </w:p>
    <w:p w:rsidR="00A4429B" w:rsidRPr="00A4429B" w:rsidRDefault="00A4429B" w:rsidP="00A4429B">
      <w:pPr>
        <w:pStyle w:val="Web"/>
        <w:shd w:val="clear" w:color="auto" w:fill="FFFFFF"/>
        <w:spacing w:before="0" w:beforeAutospacing="0" w:after="0" w:afterAutospacing="0" w:line="260" w:lineRule="exact"/>
        <w:rPr>
          <w:rFonts w:ascii="メイリオ" w:eastAsia="メイリオ" w:hAnsi="メイリオ" w:hint="eastAsia"/>
          <w:sz w:val="22"/>
          <w:szCs w:val="22"/>
        </w:rPr>
      </w:pPr>
      <w:r w:rsidRPr="00A4429B">
        <w:rPr>
          <w:rFonts w:ascii="メイリオ" w:eastAsia="メイリオ" w:hAnsi="メイリオ" w:hint="eastAsia"/>
          <w:sz w:val="22"/>
          <w:szCs w:val="22"/>
        </w:rPr>
        <w:t>12.</w:t>
      </w:r>
      <w:r w:rsidRPr="00A4429B">
        <w:rPr>
          <w:rStyle w:val="a3"/>
          <w:rFonts w:ascii="メイリオ" w:eastAsia="メイリオ" w:hAnsi="メイリオ" w:hint="eastAsia"/>
          <w:b w:val="0"/>
          <w:sz w:val="22"/>
          <w:szCs w:val="22"/>
        </w:rPr>
        <w:t xml:space="preserve">申込期間：８/３１（火）まで　</w:t>
      </w:r>
    </w:p>
    <w:p w:rsidR="00A4429B" w:rsidRPr="00A4429B" w:rsidRDefault="00A4429B" w:rsidP="00A4429B">
      <w:pPr>
        <w:pStyle w:val="Web"/>
        <w:shd w:val="clear" w:color="auto" w:fill="FFFFFF"/>
        <w:spacing w:before="0" w:beforeAutospacing="0" w:after="0" w:afterAutospacing="0" w:line="260" w:lineRule="exact"/>
        <w:rPr>
          <w:rFonts w:ascii="メイリオ" w:eastAsia="メイリオ" w:hAnsi="メイリオ" w:hint="eastAsia"/>
          <w:sz w:val="22"/>
          <w:szCs w:val="22"/>
        </w:rPr>
      </w:pPr>
      <w:r w:rsidRPr="00A4429B">
        <w:rPr>
          <w:rFonts w:ascii="メイリオ" w:eastAsia="メイリオ" w:hAnsi="メイリオ" w:hint="eastAsia"/>
          <w:sz w:val="22"/>
          <w:szCs w:val="22"/>
        </w:rPr>
        <w:t>13.</w:t>
      </w:r>
      <w:r w:rsidRPr="00A4429B">
        <w:rPr>
          <w:rStyle w:val="a3"/>
          <w:rFonts w:ascii="メイリオ" w:eastAsia="メイリオ" w:hAnsi="メイリオ" w:hint="eastAsia"/>
          <w:b w:val="0"/>
          <w:sz w:val="22"/>
          <w:szCs w:val="22"/>
        </w:rPr>
        <w:t>参加費用：１チーム7,000円</w:t>
      </w:r>
    </w:p>
    <w:p w:rsidR="00A4429B" w:rsidRPr="00A4429B" w:rsidRDefault="00A4429B" w:rsidP="00A4429B">
      <w:pPr>
        <w:pStyle w:val="Web"/>
        <w:shd w:val="clear" w:color="auto" w:fill="FFFFFF"/>
        <w:spacing w:before="0" w:beforeAutospacing="0" w:after="0" w:afterAutospacing="0" w:line="260" w:lineRule="exact"/>
        <w:ind w:firstLineChars="700" w:firstLine="1540"/>
        <w:rPr>
          <w:rFonts w:ascii="メイリオ" w:eastAsia="メイリオ" w:hAnsi="メイリオ" w:hint="eastAsia"/>
          <w:sz w:val="22"/>
          <w:szCs w:val="22"/>
        </w:rPr>
      </w:pPr>
      <w:r w:rsidRPr="00A4429B">
        <w:rPr>
          <w:rFonts w:ascii="メイリオ" w:eastAsia="メイリオ" w:hAnsi="メイリオ" w:hint="eastAsia"/>
          <w:sz w:val="22"/>
          <w:szCs w:val="22"/>
        </w:rPr>
        <w:t>※領収書はコンビニ決済後に渡されます。また、次のリンクから空票のDLが可能です。</w:t>
      </w:r>
    </w:p>
    <w:p w:rsidR="00A4429B" w:rsidRPr="00A4429B" w:rsidRDefault="00A4429B" w:rsidP="00A4429B">
      <w:pPr>
        <w:pStyle w:val="Web"/>
        <w:shd w:val="clear" w:color="auto" w:fill="FFFFFF"/>
        <w:spacing w:before="0" w:beforeAutospacing="0" w:after="0" w:afterAutospacing="0" w:line="260" w:lineRule="exact"/>
        <w:ind w:firstLineChars="800" w:firstLine="1760"/>
        <w:rPr>
          <w:rFonts w:ascii="メイリオ" w:eastAsia="メイリオ" w:hAnsi="メイリオ" w:hint="eastAsia"/>
          <w:sz w:val="22"/>
          <w:szCs w:val="22"/>
        </w:rPr>
      </w:pPr>
      <w:hyperlink r:id="rId4" w:tgtFrame="_blank" w:history="1">
        <w:r w:rsidRPr="00A4429B">
          <w:rPr>
            <w:rStyle w:val="a3"/>
            <w:rFonts w:ascii="メイリオ" w:eastAsia="メイリオ" w:hAnsi="メイリオ" w:hint="eastAsia"/>
            <w:b w:val="0"/>
            <w:sz w:val="22"/>
            <w:szCs w:val="22"/>
            <w:u w:val="single"/>
          </w:rPr>
          <w:t>『領収書（空票）ダウンロードサイト』</w:t>
        </w:r>
      </w:hyperlink>
      <w:hyperlink r:id="rId5" w:tgtFrame="_blank" w:history="1">
        <w:r w:rsidRPr="00A4429B">
          <w:rPr>
            <w:rStyle w:val="a4"/>
            <w:rFonts w:ascii="メイリオ" w:eastAsia="メイリオ" w:hAnsi="メイリオ" w:hint="eastAsia"/>
            <w:color w:val="auto"/>
            <w:sz w:val="22"/>
            <w:szCs w:val="22"/>
            <w:u w:val="none"/>
          </w:rPr>
          <w:t>※パスワードは参加費申込時と同じです。</w:t>
        </w:r>
      </w:hyperlink>
    </w:p>
    <w:p w:rsidR="00A4429B" w:rsidRDefault="00A4429B" w:rsidP="00A4429B">
      <w:pPr>
        <w:pStyle w:val="Web"/>
        <w:shd w:val="clear" w:color="auto" w:fill="FFFFFF"/>
        <w:spacing w:before="0" w:beforeAutospacing="0" w:after="0" w:afterAutospacing="0" w:line="260" w:lineRule="exact"/>
        <w:rPr>
          <w:rFonts w:ascii="メイリオ" w:eastAsia="メイリオ" w:hAnsi="メイリオ"/>
          <w:sz w:val="22"/>
          <w:szCs w:val="22"/>
        </w:rPr>
      </w:pPr>
    </w:p>
    <w:p w:rsidR="00A4429B" w:rsidRPr="00A4429B" w:rsidRDefault="00A4429B" w:rsidP="00A4429B">
      <w:pPr>
        <w:pStyle w:val="Web"/>
        <w:shd w:val="clear" w:color="auto" w:fill="FFFFFF"/>
        <w:spacing w:before="0" w:beforeAutospacing="0" w:after="0" w:afterAutospacing="0" w:line="260" w:lineRule="exact"/>
        <w:ind w:firstLineChars="500" w:firstLine="1100"/>
        <w:rPr>
          <w:rFonts w:ascii="メイリオ" w:eastAsia="メイリオ" w:hAnsi="メイリオ" w:hint="eastAsia"/>
          <w:sz w:val="22"/>
          <w:szCs w:val="22"/>
        </w:rPr>
      </w:pPr>
      <w:r w:rsidRPr="00A4429B">
        <w:rPr>
          <w:rFonts w:ascii="メイリオ" w:eastAsia="メイリオ" w:hAnsi="メイリオ" w:hint="eastAsia"/>
          <w:sz w:val="22"/>
          <w:szCs w:val="22"/>
        </w:rPr>
        <w:t>※</w:t>
      </w:r>
      <w:r w:rsidRPr="00A4429B">
        <w:rPr>
          <w:rStyle w:val="a3"/>
          <w:rFonts w:ascii="メイリオ" w:eastAsia="メイリオ" w:hAnsi="メイリオ" w:hint="eastAsia"/>
          <w:b w:val="0"/>
          <w:sz w:val="22"/>
          <w:szCs w:val="22"/>
        </w:rPr>
        <w:t>別途、大会使用球（ダンロップフォート2球入3缶）を試合当日に持参して下さい。</w:t>
      </w:r>
    </w:p>
    <w:p w:rsidR="00A4429B" w:rsidRPr="00A4429B" w:rsidRDefault="00A4429B" w:rsidP="00A4429B">
      <w:pPr>
        <w:pStyle w:val="Web"/>
        <w:shd w:val="clear" w:color="auto" w:fill="FFFFFF"/>
        <w:spacing w:before="0" w:beforeAutospacing="0" w:after="0" w:afterAutospacing="0" w:line="260" w:lineRule="exact"/>
        <w:ind w:left="1100" w:hangingChars="500" w:hanging="1100"/>
        <w:rPr>
          <w:rFonts w:ascii="メイリオ" w:eastAsia="メイリオ" w:hAnsi="メイリオ" w:hint="eastAsia"/>
          <w:sz w:val="22"/>
          <w:szCs w:val="22"/>
        </w:rPr>
      </w:pPr>
      <w:r w:rsidRPr="00A4429B">
        <w:rPr>
          <w:rFonts w:ascii="メイリオ" w:eastAsia="メイリオ" w:hAnsi="メイリオ" w:hint="eastAsia"/>
          <w:sz w:val="22"/>
          <w:szCs w:val="22"/>
        </w:rPr>
        <w:t>14.留意点  :本大会は令和3年12月26日～28日に実施予定の『全国私立中学校テニス選手権大会』（神戸会場）への出場枠への推薦が得られます。</w:t>
      </w:r>
    </w:p>
    <w:p w:rsidR="00A4429B" w:rsidRPr="00A4429B" w:rsidRDefault="00A4429B" w:rsidP="00A4429B">
      <w:pPr>
        <w:pStyle w:val="Web"/>
        <w:shd w:val="clear" w:color="auto" w:fill="FFFFFF"/>
        <w:spacing w:before="0" w:beforeAutospacing="0" w:after="0" w:afterAutospacing="0" w:line="260" w:lineRule="exact"/>
        <w:rPr>
          <w:rFonts w:ascii="メイリオ" w:eastAsia="メイリオ" w:hAnsi="メイリオ" w:hint="eastAsia"/>
          <w:sz w:val="22"/>
          <w:szCs w:val="22"/>
        </w:rPr>
      </w:pPr>
      <w:r w:rsidRPr="00A4429B">
        <w:rPr>
          <w:rFonts w:ascii="メイリオ" w:eastAsia="メイリオ" w:hAnsi="メイリオ" w:hint="eastAsia"/>
          <w:sz w:val="22"/>
          <w:szCs w:val="22"/>
        </w:rPr>
        <w:t xml:space="preserve">15.その他　：■連絡掲示板＝　</w:t>
      </w:r>
      <w:hyperlink r:id="rId6" w:tgtFrame="_blank" w:history="1">
        <w:r w:rsidRPr="00A4429B">
          <w:rPr>
            <w:rStyle w:val="a4"/>
            <w:rFonts w:ascii="メイリオ" w:eastAsia="メイリオ" w:hAnsi="メイリオ" w:hint="eastAsia"/>
            <w:color w:val="auto"/>
            <w:sz w:val="22"/>
            <w:szCs w:val="22"/>
            <w:u w:val="none"/>
          </w:rPr>
          <w:t>http://zennkokushigakutokyo.seesaa.net/</w:t>
        </w:r>
      </w:hyperlink>
    </w:p>
    <w:p w:rsidR="00A4429B" w:rsidRPr="00A4429B" w:rsidRDefault="00A4429B" w:rsidP="00A4429B">
      <w:pPr>
        <w:pStyle w:val="Web"/>
        <w:shd w:val="clear" w:color="auto" w:fill="FFFFFF"/>
        <w:spacing w:before="0" w:beforeAutospacing="0" w:after="0" w:afterAutospacing="0" w:line="260" w:lineRule="exact"/>
        <w:rPr>
          <w:rFonts w:ascii="メイリオ" w:eastAsia="メイリオ" w:hAnsi="メイリオ" w:hint="eastAsia"/>
          <w:sz w:val="22"/>
          <w:szCs w:val="22"/>
        </w:rPr>
      </w:pPr>
      <w:r w:rsidRPr="00A4429B">
        <w:rPr>
          <w:rFonts w:ascii="メイリオ" w:eastAsia="メイリオ" w:hAnsi="メイリオ" w:hint="eastAsia"/>
          <w:sz w:val="22"/>
          <w:szCs w:val="22"/>
        </w:rPr>
        <w:t xml:space="preserve">■お問い合わせ＝　</w:t>
      </w:r>
      <w:hyperlink r:id="rId7" w:tgtFrame="_blank" w:history="1">
        <w:r w:rsidRPr="00A4429B">
          <w:rPr>
            <w:rStyle w:val="a4"/>
            <w:rFonts w:ascii="メイリオ" w:eastAsia="メイリオ" w:hAnsi="メイリオ" w:hint="eastAsia"/>
            <w:color w:val="auto"/>
            <w:sz w:val="22"/>
            <w:szCs w:val="22"/>
            <w:u w:val="none"/>
          </w:rPr>
          <w:t>sinohara@ariake.kaetsu.ac.jp</w:t>
        </w:r>
      </w:hyperlink>
    </w:p>
    <w:p w:rsidR="00A4429B" w:rsidRDefault="00A4429B" w:rsidP="00A4429B">
      <w:pPr>
        <w:pStyle w:val="Web"/>
        <w:shd w:val="clear" w:color="auto" w:fill="FFFFFF"/>
        <w:spacing w:before="0" w:beforeAutospacing="0" w:after="0" w:afterAutospacing="0" w:line="260" w:lineRule="exact"/>
        <w:rPr>
          <w:rFonts w:ascii="メイリオ" w:eastAsia="メイリオ" w:hAnsi="メイリオ"/>
          <w:sz w:val="22"/>
          <w:szCs w:val="22"/>
        </w:rPr>
      </w:pPr>
      <w:r w:rsidRPr="00A4429B">
        <w:rPr>
          <w:rFonts w:ascii="メイリオ" w:eastAsia="メイリオ" w:hAnsi="メイリオ" w:hint="eastAsia"/>
          <w:sz w:val="22"/>
          <w:szCs w:val="22"/>
        </w:rPr>
        <w:t>（お問い合わせは、参加校顧問の先生からのものに限ります）</w:t>
      </w:r>
    </w:p>
    <w:p w:rsidR="00A4429B" w:rsidRPr="00A4429B" w:rsidRDefault="00A4429B" w:rsidP="00A4429B">
      <w:pPr>
        <w:pStyle w:val="Web"/>
        <w:shd w:val="clear" w:color="auto" w:fill="FFFFFF"/>
        <w:spacing w:before="0" w:beforeAutospacing="0" w:after="0" w:afterAutospacing="0" w:line="260" w:lineRule="exact"/>
        <w:rPr>
          <w:rFonts w:ascii="メイリオ" w:eastAsia="メイリオ" w:hAnsi="メイリオ" w:hint="eastAsia"/>
          <w:sz w:val="22"/>
          <w:szCs w:val="22"/>
        </w:rPr>
      </w:pPr>
    </w:p>
    <w:p w:rsidR="00A4429B" w:rsidRPr="00A4429B" w:rsidRDefault="00A4429B" w:rsidP="00A4429B">
      <w:pPr>
        <w:pStyle w:val="Web"/>
        <w:shd w:val="clear" w:color="auto" w:fill="FFFFFF"/>
        <w:spacing w:before="0" w:beforeAutospacing="0" w:after="0" w:afterAutospacing="0" w:line="260" w:lineRule="exact"/>
        <w:ind w:firstLineChars="2800" w:firstLine="6160"/>
        <w:rPr>
          <w:rFonts w:ascii="メイリオ" w:eastAsia="メイリオ" w:hAnsi="メイリオ" w:hint="eastAsia"/>
          <w:sz w:val="22"/>
          <w:szCs w:val="22"/>
        </w:rPr>
      </w:pPr>
      <w:r w:rsidRPr="00A4429B">
        <w:rPr>
          <w:rFonts w:ascii="メイリオ" w:eastAsia="メイリオ" w:hAnsi="メイリオ" w:hint="eastAsia"/>
          <w:sz w:val="22"/>
          <w:szCs w:val="22"/>
        </w:rPr>
        <w:t>東京都私立中学高等学校テニス連盟</w:t>
      </w:r>
    </w:p>
    <w:p w:rsidR="00942CE6" w:rsidRPr="00A4429B" w:rsidRDefault="00A4429B" w:rsidP="00A4429B">
      <w:pPr>
        <w:spacing w:line="260" w:lineRule="exact"/>
        <w:rPr>
          <w:sz w:val="22"/>
        </w:rPr>
      </w:pPr>
    </w:p>
    <w:sectPr w:rsidR="00942CE6" w:rsidRPr="00A4429B" w:rsidSect="00A442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9B"/>
    <w:rsid w:val="00370B05"/>
    <w:rsid w:val="00A4429B"/>
    <w:rsid w:val="00D8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F0D796-04CB-4F38-B8A9-73C6A2D9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4429B"/>
    <w:rPr>
      <w:b/>
      <w:bCs/>
    </w:rPr>
  </w:style>
  <w:style w:type="character" w:styleId="a4">
    <w:name w:val="Hyperlink"/>
    <w:basedOn w:val="a0"/>
    <w:uiPriority w:val="99"/>
    <w:semiHidden/>
    <w:unhideWhenUsed/>
    <w:rsid w:val="00A4429B"/>
    <w:rPr>
      <w:color w:val="0000FF"/>
      <w:u w:val="single"/>
    </w:rPr>
  </w:style>
  <w:style w:type="paragraph" w:styleId="a5">
    <w:name w:val="Balloon Text"/>
    <w:basedOn w:val="a"/>
    <w:link w:val="a6"/>
    <w:uiPriority w:val="99"/>
    <w:semiHidden/>
    <w:unhideWhenUsed/>
    <w:rsid w:val="00A442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2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8433">
      <w:bodyDiv w:val="1"/>
      <w:marLeft w:val="0"/>
      <w:marRight w:val="0"/>
      <w:marTop w:val="0"/>
      <w:marBottom w:val="0"/>
      <w:divBdr>
        <w:top w:val="none" w:sz="0" w:space="0" w:color="auto"/>
        <w:left w:val="none" w:sz="0" w:space="0" w:color="auto"/>
        <w:bottom w:val="none" w:sz="0" w:space="0" w:color="auto"/>
        <w:right w:val="none" w:sz="0" w:space="0" w:color="auto"/>
      </w:divBdr>
    </w:div>
    <w:div w:id="1774131030">
      <w:bodyDiv w:val="1"/>
      <w:marLeft w:val="0"/>
      <w:marRight w:val="0"/>
      <w:marTop w:val="0"/>
      <w:marBottom w:val="0"/>
      <w:divBdr>
        <w:top w:val="none" w:sz="0" w:space="0" w:color="auto"/>
        <w:left w:val="none" w:sz="0" w:space="0" w:color="auto"/>
        <w:bottom w:val="none" w:sz="0" w:space="0" w:color="auto"/>
        <w:right w:val="none" w:sz="0" w:space="0" w:color="auto"/>
      </w:divBdr>
      <w:divsChild>
        <w:div w:id="1440028114">
          <w:marLeft w:val="0"/>
          <w:marRight w:val="0"/>
          <w:marTop w:val="0"/>
          <w:marBottom w:val="0"/>
          <w:divBdr>
            <w:top w:val="none" w:sz="0" w:space="0" w:color="auto"/>
            <w:left w:val="none" w:sz="0" w:space="0" w:color="auto"/>
            <w:bottom w:val="none" w:sz="0" w:space="0" w:color="auto"/>
            <w:right w:val="none" w:sz="0" w:space="0" w:color="auto"/>
          </w:divBdr>
        </w:div>
        <w:div w:id="4868219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nohara@ariake.kaets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nnkokushigakutokyo.seesaa.net/" TargetMode="External"/><Relationship Id="rId5" Type="http://schemas.openxmlformats.org/officeDocument/2006/relationships/hyperlink" Target="https://wp.me/P8Rcnw-1mJ" TargetMode="External"/><Relationship Id="rId4" Type="http://schemas.openxmlformats.org/officeDocument/2006/relationships/hyperlink" Target="https://wp.me/P8Rcnw-1mJ"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石濱 勝</dc:creator>
  <cp:keywords/>
  <dc:description/>
  <cp:lastModifiedBy>石濱 勝</cp:lastModifiedBy>
  <cp:revision>2</cp:revision>
  <cp:lastPrinted>2021-09-17T02:55:00Z</cp:lastPrinted>
  <dcterms:created xsi:type="dcterms:W3CDTF">2021-09-17T02:47:00Z</dcterms:created>
  <dcterms:modified xsi:type="dcterms:W3CDTF">2021-09-17T02:56:00Z</dcterms:modified>
</cp:coreProperties>
</file>